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FE23CC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lang w:val="ru-RU"/>
        </w:rPr>
      </w:pPr>
      <w:bookmarkStart w:id="0" w:name="_Toc284859081"/>
      <w:r w:rsidRPr="00FE23CC">
        <w:rPr>
          <w:b/>
          <w:lang w:val="ru-RU"/>
        </w:rPr>
        <w:t>Приложение №1</w:t>
      </w:r>
    </w:p>
    <w:p w:rsidR="00DF4951" w:rsidRPr="00FE23CC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lang w:val="ru-RU"/>
        </w:rPr>
      </w:pPr>
      <w:r w:rsidRPr="00FE23CC">
        <w:rPr>
          <w:b/>
          <w:lang w:val="ru-RU"/>
        </w:rPr>
        <w:t xml:space="preserve">к договору </w:t>
      </w:r>
      <w:proofErr w:type="gramStart"/>
      <w:r w:rsidRPr="00FE23CC">
        <w:rPr>
          <w:b/>
          <w:lang w:val="ru-RU"/>
        </w:rPr>
        <w:t>от</w:t>
      </w:r>
      <w:proofErr w:type="gramEnd"/>
      <w:r w:rsidRPr="00FE23CC">
        <w:rPr>
          <w:b/>
          <w:lang w:val="ru-RU"/>
        </w:rPr>
        <w:t xml:space="preserve"> ________ № ____________</w:t>
      </w: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FE23CC" w:rsidRPr="00FE23CC" w:rsidRDefault="00FE23CC" w:rsidP="00FE23CC">
      <w:pPr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E23C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Оказание услуг по техническому обслуживанию и ремонту средств пожарной сигнализации, системы оповещения и управления эвакуацией людей при пожаре, смонтированных на объектах ООО «</w:t>
      </w:r>
      <w:proofErr w:type="spellStart"/>
      <w:r w:rsidRPr="00FE23C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Медсервис</w:t>
      </w:r>
      <w:proofErr w:type="spellEnd"/>
      <w:r w:rsidRPr="00FE23C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:rsidR="00FE23CC" w:rsidRPr="00FE23CC" w:rsidRDefault="00FE23CC" w:rsidP="00FE23CC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требования: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средств пожарной сигнализации должна соответствовать требованиям: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закона от 21.12.1994 г. №69-ФЗ «О пожарной безопасности»;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закона от 22 июля 2008 г. № 123-ФЗ "Технический     регламент о требованиях пожарной безопасности" (с изменениями и дополнениями от 10.07.2012 г., 02.07.2013 г.);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Нормам пожарной безопасности "Системы оповещения и управления эвакуацией людей при пожарах в зданиях и сооружениях" (НПБ 104-03) с изменениями и дополнениями от   07.02.2008 г.;</w:t>
      </w:r>
    </w:p>
    <w:p w:rsidR="00FE23CC" w:rsidRPr="00FE23CC" w:rsidRDefault="00FE23CC" w:rsidP="00FE23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Своду правил СП 3.13130.2009 "Системы противопожарной защиты. </w:t>
      </w:r>
      <w:proofErr w:type="gram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оповещения и управления эвакуацией людей при пожаре);</w:t>
      </w:r>
      <w:proofErr w:type="gramEnd"/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пожарной безопасности, действующих в Российской Федерации, в том числе правил пожарной безопасности для учреждений здравоохранения ППБО 07-91, утвержденных Министерством здравоохранения СССР 30.08.1991;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СНиП 21-01-97 «Пожарная безопасность зданий и сооружений»;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РД 25.883 «Система технического обслуживания и ремонта технических средств установок пожаротушения,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охранной, пожарной и охранно-пожарной сигнализации»;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РД 78.145-93 «Системы и комплексы охранной, пожарной и охранно-пожарной сигнализации. Правила производства и приемки работ»;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ПУЭ «Правила устройства электроустановок»;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</w:t>
      </w:r>
      <w:proofErr w:type="gram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50776-95 «Системы тревожной сигнализации. Часть 1. Общие требования. Раздел 4. Руководство по проектированию, монтажу и техническому обслуживанию»;</w:t>
      </w:r>
    </w:p>
    <w:p w:rsidR="00FE23CC" w:rsidRPr="00FE23CC" w:rsidRDefault="00FE23CC" w:rsidP="00FE2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иных нормативных документов, включая локальные акты Заказчика, регламентирующие качество услуг, являющихся предметом договора. </w:t>
      </w:r>
    </w:p>
    <w:p w:rsidR="00FE23CC" w:rsidRPr="00FE23CC" w:rsidRDefault="00FE23CC" w:rsidP="00FE23CC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 экстренное восстановление работоспособного состояния средств пожарной сигнализации (далее – ПС)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 для осуществления мониторинга средств ПС.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обеспечить надежное функционирование систем ПС в соответствии с тактико-техническими характеристиками;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осуществлять комплексную проверку работоспособности систем ПС, смонтированных на объектах ООО «</w:t>
      </w:r>
      <w:proofErr w:type="spellStart"/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Медсервис</w:t>
      </w:r>
      <w:proofErr w:type="spellEnd"/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Объект), в различных режимах, определенных эксплуатационной документацией и типовыми технологическими процессами;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опломбировать средства ПС;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проводить регламентные работы и неплановое техническое обслуживание с проверкой работоспособности компонентов систем ПС в целом с обязательной регистрацией проведенных работ в соответствующем журнале;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экстренно восстанавливать работоспособность ПС в случае отказа в работе системы (при невозможности включения ПС в режим охраны Объекта, периодических «ложных» срабатываниях, а также сбоев в работе программного обеспечения приемно-контрольных приборов);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изменять программы функционирования ПС по письменной заявке Заказчика на корректировку программного обеспечения;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оказывать консультативные услуги по вопросам эксплуатации ПС, проводить инструктажи ответственных сотрудников Заказчика по правилам и условиям пользования средствами системы, изменениям в условиях пользования;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направлять на Объект для проведения технического обслуживания персонал соответствующей квалификации, аттестованный по «ПТЭ и НТБ при эксплуатации электроустановок потребителей» в присутствии Заказчика или его уполномоченного представителя;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обеспечить соблюдение своими сотрудниками </w:t>
      </w:r>
      <w:proofErr w:type="spellStart"/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внутриобъектового</w:t>
      </w:r>
      <w:proofErr w:type="spellEnd"/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режима, правил техники безопасности, пожарной безопасности, действующие на Объекте;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вносить Заказчику предложения по усовершенствованию систем ПС.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2.4. Исполнитель (специалисты, обслуживающие оборудование непосредственный руководитель) обязан обеспечить круглосуточный прием по телефону, включая выходные и праздничные дни, кроме ночного времени с 22.00 до 7.00 часов, после направления сообщений от Заказчика либо от его уполномоченных лиц о неисправностях оборудования, установленного на Объекте.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2.5. Исполнитель обязан завести журнал учёта неисправностей на посту охраны объекта, ежедневно принимать и выполнять принятые заявки с указанием даты выполнения, причины неисправности, даты замены оборудования или его комплектующих частей. Исполнитель обязан в течение 2-х дней предоставлять Заказчику акт о неисправности оборудования, производить поставку и замену запасных частей обслуживаемого оборудования в сроки не более 14 дней.</w:t>
      </w:r>
    </w:p>
    <w:p w:rsidR="00FE23CC" w:rsidRPr="00FE23CC" w:rsidRDefault="00FE23CC" w:rsidP="00FE23CC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визуальный осмотр составных частей системы ПС (приемно-контрольного прибора,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, шлейфа сигнализации) на отсутствие механических повреждений, коррозии, грязи, прочности креплений и т.п.;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правильности установки и мест расположения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возможности изменения планировки или дизайна помещений;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наличие пломб на приемно-контрольном приборе;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регламентного обслуживания основного и резервного источников питания, проверка автоматического переключения питания с рабочего ввода на </w:t>
      </w:r>
      <w:proofErr w:type="gram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резервный</w:t>
      </w:r>
      <w:proofErr w:type="gram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работоспособности составных частей системы (приемно-контрольного прибора,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измерение параметров шлейфа сигнализации и т.п.);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планового технического обслуживания ПС (проверка состояния монтажа, крепления и внешнего вида аппаратуры, осуществление контроля рабочих напряжений и т.п.);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общей работоспособности ПС в целом (срабатывания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работоспособности контрольных панелей и приемно-передающих устройств);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работы (очистка и протирка компонентов ПС и т.п.);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работоспособности системы передачи данных по дублирующему каналу.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Неплановое техническое обслуживание должно проводиться в случаях поступления с Объекта  ложных срабатываний, ликвидации последствий воздействия на ПС неблагоприятных климатических или производственных условий и иных случаях непланового выхода из строя оборудования. Неплановое техническое обслуживание включает выявление и устранение неисправностей и недостатков в техническом состоянии ПС, причин «ложных» </w:t>
      </w: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срабатываний, перебоев в работе оборудования, осуществление при необходимости текущего ремонта путем замены вышедших из рабочего состояния компонентов (приборов,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извещателей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узлов, проводов, и т.п.) </w:t>
      </w:r>
      <w:proofErr w:type="gram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 текущего 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средств ПС не включают: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средств ПС, в том числе оборудования, выработавшего свой срок эксплуатации;</w:t>
      </w:r>
    </w:p>
    <w:p w:rsidR="00FE23CC" w:rsidRPr="00FE23CC" w:rsidRDefault="00FE23CC" w:rsidP="00FE23CC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FE23CC" w:rsidRPr="00FE23CC" w:rsidRDefault="00FE23CC" w:rsidP="00FE23CC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участникам закупки</w:t>
      </w:r>
    </w:p>
    <w:p w:rsidR="00FE23CC" w:rsidRPr="00FE23CC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лицензии, выданной</w:t>
      </w:r>
      <w:r w:rsidRPr="00FE2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Министерством Российской Федерации по делам гражданской обороны, чрезвычайным ситуациям и ликвидации последствий стихийных бедствий, на осуществление производства работ по монтажу, ремонту и обслуживанию средств пожарной и охранно-пожарной сигнализации, систем оповещения и эвакуации людей при пожаре и их элементов, включая проведение пуско-наладочных работ. </w:t>
      </w:r>
      <w:r w:rsidRPr="00FE2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 закупки обязан представить копию указанной лицензии в составе технического предложения своей заявки на участие в настоящем Запросе предложений</w:t>
      </w: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23CC" w:rsidRPr="00FE23CC" w:rsidRDefault="00FE23CC" w:rsidP="00FE23CC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Сроки и периоды оказания услуг</w:t>
      </w:r>
    </w:p>
    <w:p w:rsidR="00FE23CC" w:rsidRPr="00FE23CC" w:rsidRDefault="00FE23CC" w:rsidP="00FE23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Сроки оказания услуг: с 01 января по 31 декабря 2016 года включительно.</w:t>
      </w:r>
    </w:p>
    <w:p w:rsidR="00FE23CC" w:rsidRPr="00FE23CC" w:rsidRDefault="00FE23CC" w:rsidP="00FE23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 Регламентные работы, указанные в пункте 3.3 настоящего технического задания, должны проводиться не реже 1 раза в месяц. График проведения регламентных работ должен быть согласован с уполномоченным представителем Заказчика.</w:t>
      </w:r>
    </w:p>
    <w:p w:rsidR="00FE23CC" w:rsidRPr="005B73EC" w:rsidRDefault="00FE23CC" w:rsidP="00FE23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Неплановое техническое обслуживание  и приём  вызовов по телефону специалистов, обслуживающей организации, производится в течени</w:t>
      </w:r>
      <w:proofErr w:type="gramStart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8.00 до 22.00 часов по мере необходимости, по заявке Заказчика или в случаях, предусмотренных в настоящем техническом задании.</w:t>
      </w:r>
    </w:p>
    <w:p w:rsidR="00FE23CC" w:rsidRPr="005B73EC" w:rsidRDefault="00FE23CC" w:rsidP="00FE23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Экстренное восстановление работоспособности системы пожарной сигнализации  и СКУД в стационарах,</w:t>
      </w:r>
      <w:bookmarkStart w:id="1" w:name="_GoBack"/>
      <w:bookmarkEnd w:id="1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операционных блоках, реанимации, поста охраны,  устранение неисправностей  должно осуществляться в течение 4х часов, включая выходные и праздничные дни</w:t>
      </w:r>
      <w:proofErr w:type="gramStart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сообщения от уполномоченного представителя Заказчика, кроме ночного времени с 22.00 до 7.00.часов.  </w:t>
      </w:r>
    </w:p>
    <w:p w:rsidR="00FE23CC" w:rsidRPr="005B73EC" w:rsidRDefault="00FE23CC" w:rsidP="00FE23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Контроль технического состояния установок должен осуществляться ежедневно, с отметкой в журнале </w:t>
      </w:r>
      <w:proofErr w:type="spellStart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5B73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23CC" w:rsidRPr="00FE23CC" w:rsidRDefault="00FE23CC" w:rsidP="00FE23CC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Место оказания услуг</w:t>
      </w:r>
    </w:p>
    <w:p w:rsidR="00922114" w:rsidRPr="00922114" w:rsidRDefault="00FE23CC" w:rsidP="00FE23C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расположенные по адресу: Республика Башкортостан,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FE23C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д.35,37.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951" w:rsidRPr="00922114" w:rsidRDefault="00DF4951" w:rsidP="00922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922114" w:rsidTr="00585D65">
        <w:trPr>
          <w:trHeight w:val="420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F4951" w:rsidRPr="00922114" w:rsidTr="00585D65">
        <w:trPr>
          <w:trHeight w:val="1125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F4951" w:rsidRPr="00922114" w:rsidRDefault="00DF4951" w:rsidP="00922114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RPr="00922114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9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38"/>
  </w:num>
  <w:num w:numId="41">
    <w:abstractNumId w:val="32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B73EC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0D92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22114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94A71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  <w:rsid w:val="00FE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5FBC0-406F-4488-AFE4-70D5C0077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3</cp:revision>
  <cp:lastPrinted>2014-12-23T13:06:00Z</cp:lastPrinted>
  <dcterms:created xsi:type="dcterms:W3CDTF">2015-12-18T10:49:00Z</dcterms:created>
  <dcterms:modified xsi:type="dcterms:W3CDTF">2015-12-18T10:50:00Z</dcterms:modified>
</cp:coreProperties>
</file>